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  <w:lang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  <w:lang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  <w:lang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F159F7" w:rsidRDefault="00F159F7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159F7">
        <w:rPr>
          <w:rFonts w:ascii="Times New Roman" w:hAnsi="Times New Roman"/>
          <w:color w:val="000000"/>
          <w:sz w:val="28"/>
          <w:szCs w:val="28"/>
          <w:lang w:val="ru-RU"/>
        </w:rPr>
        <w:t>Классические туры «Занимательный Санкт-Петербург»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5 дней/4 ночи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D06B14" w:rsidTr="00107C89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  <w:hideMark/>
          </w:tcPr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Автобус предоставляется на 7 часов.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С 07:00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и позднее встреча с экскурсоводом на вокзале или в аэропорту.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Обзорная экскурсия «Как начинался Петербург»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знакомит с наиболее значительными историческими и архитектурными памятниками Северной столицы.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 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Экскурси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я по территории Петропавловской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 крепости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- именно с закладки крепости в мае 1703 года началась история одного из самых красивых городов мира – Санкт-Петербурга. 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Посещение «Мини-города»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 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оказывается, обойти главные петербургские достопримечательности можно за 20 минут. В Александровском парке под открытым небом представлен Открытый образовательно-туристический комплекс «Мини-Санкт-Петербург», другими словами «Петербург в миниатюре». Здесь и Зимний дворец с площадью, и Петропавловская крепость, и Исаакиевский собор, и Русский музей, и Ростральные колонны и многое другое.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Обед в кафе города. 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Прибытие в гостиницу. Размещение. 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Свободное время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.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Дополнительно рекомендуем:  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экскурсия в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Петропавловский собор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 - усыпальницу императорской династии Романовых и бывшую политическую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тюрьму Трубецкого бастиона. 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(Стоимость: от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400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руб./</w:t>
            </w: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шк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.,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от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750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руб./ </w:t>
            </w:r>
            <w:proofErr w:type="spellStart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взр</w:t>
            </w:r>
            <w:proofErr w:type="spellEnd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.).</w:t>
            </w:r>
          </w:p>
          <w:p w:rsidR="00A50B72" w:rsidRPr="00F159F7" w:rsidRDefault="00F159F7" w:rsidP="00F159F7">
            <w:pPr>
              <w:pStyle w:val="a5"/>
              <w:spacing w:before="144" w:beforeAutospacing="0" w:after="288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- 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экскурсия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в музей-макет «Петровская Акватория».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Экспозиция музея представляет собой историческую реконструкцию наиболее значимых достопримечательностей Петербурга и пригородов. (Стоимость: от 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450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руб./ </w:t>
            </w:r>
            <w:proofErr w:type="spellStart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>шк.до</w:t>
            </w:r>
            <w:proofErr w:type="spellEnd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14 лет, от 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550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руб./ </w:t>
            </w:r>
            <w:proofErr w:type="spellStart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>взр</w:t>
            </w:r>
            <w:proofErr w:type="spellEnd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. и </w:t>
            </w:r>
            <w:proofErr w:type="spellStart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>шк</w:t>
            </w:r>
            <w:proofErr w:type="spellEnd"/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>. с 14 лет).</w:t>
            </w:r>
          </w:p>
        </w:tc>
      </w:tr>
      <w:tr w:rsidR="00A50B72" w:rsidRPr="00D06B14" w:rsidTr="00107C89">
        <w:trPr>
          <w:trHeight w:val="1270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  <w:hideMark/>
          </w:tcPr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Автобус</w:t>
            </w:r>
            <w:r w:rsidRPr="00F159F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предоставляется на трансфер до первого музея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Завтрак. </w:t>
            </w:r>
          </w:p>
          <w:p w:rsid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Встреча с экскурсоводом.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Отправление от гостиницы на программу.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Экскурсия «Богатство и роскошь петербургских дворцов»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с посещением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 музея Фаберже </w:t>
            </w:r>
            <w:r w:rsidRPr="00F159F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один их самых «блестящих», в буквальном смысле, музеев нашего города, где Вы сами сможете оценить творения лучших ювелиров дореволюционной России. 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Обед в кафе города. 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u w:val="single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u w:val="single"/>
                <w:lang w:val="ru-RU"/>
              </w:rPr>
              <w:t>Посещение одного из музеев на выбор:</w:t>
            </w:r>
          </w:p>
          <w:p w:rsid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Эрмитажа</w:t>
            </w:r>
            <w:r w:rsidRPr="00F159F7">
              <w:rPr>
                <w:rFonts w:ascii="Times New Roman" w:hAnsi="Times New Roman"/>
                <w:b/>
                <w:bCs/>
                <w:iCs/>
                <w:color w:val="FF0000"/>
                <w:sz w:val="18"/>
                <w:szCs w:val="18"/>
                <w:lang w:val="ru-RU"/>
              </w:rPr>
              <w:t>*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- до середины XIX века Эрмитаж полностью соответствовал своему названию (фр. </w:t>
            </w:r>
            <w:proofErr w:type="spellStart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Ermitage</w:t>
            </w:r>
            <w:proofErr w:type="spellEnd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– уединенное место, приют отшельника), поскольку доступ к хранившимся там художественным коллекциям имели лишь августейшие особы и их приближенные.  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В 1852 году, при Николае I, Императорский Эрмитаж стал доступным для широкой публики. В настоящее время это крупнейший художественный музей мира, его коллекции насчитывают более 3,5 млн. экспонатов.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– дворца великого князя Владимира Александровича (Дом ученых)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, одного из самых роскошных аристократических дворцов Северной столицы. </w:t>
            </w:r>
            <w:proofErr w:type="gramStart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За  красоту</w:t>
            </w:r>
            <w:proofErr w:type="gramEnd"/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и монументальность его называли «малый императорский дворец».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>– Русского музея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–</w:t>
            </w:r>
            <w:r w:rsidRPr="00F159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в музее представлена богатейшая коллекция произведений изобразительного искусства с древнейших времен до наших дней, включающая более 400 000 шедевров русских авторов.</w:t>
            </w:r>
          </w:p>
          <w:p w:rsid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Свободное время в центре города. Самостоятельное возвращение в гостиницу.</w:t>
            </w:r>
          </w:p>
          <w:p w:rsidR="00F159F7" w:rsidRDefault="00F159F7" w:rsidP="00F159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*Скидка за входной билет в Эрмитаж на школьника, не достигшего 14-ти летнего возраста – 500 руб. </w:t>
            </w:r>
          </w:p>
          <w:p w:rsidR="00F159F7" w:rsidRDefault="00F159F7" w:rsidP="00F159F7">
            <w:pP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</w:p>
          <w:p w:rsidR="00F159F7" w:rsidRPr="00F159F7" w:rsidRDefault="00F159F7" w:rsidP="00F159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59F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Дополнительно рекомендуем:  </w:t>
            </w:r>
          </w:p>
          <w:p w:rsidR="00F159F7" w:rsidRPr="00F159F7" w:rsidRDefault="00F159F7" w:rsidP="00F159F7">
            <w:pP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  <w:p w:rsidR="00A50B72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Чаепитие в ресторане музея Фаберже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со знаменитым десертом «Яйцо Фаберже» - от 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  <w:lang w:eastAsia="en-US" w:bidi="en-US"/>
              </w:rPr>
              <w:t>650</w:t>
            </w:r>
            <w:r w:rsidRPr="00F159F7">
              <w:rPr>
                <w:bCs/>
                <w:iCs/>
                <w:color w:val="000000"/>
                <w:sz w:val="18"/>
                <w:szCs w:val="18"/>
                <w:lang w:eastAsia="en-US" w:bidi="en-US"/>
              </w:rPr>
              <w:t xml:space="preserve"> руб./1 чел.</w:t>
            </w:r>
          </w:p>
        </w:tc>
      </w:tr>
      <w:tr w:rsidR="00A50B72" w:rsidRPr="00D06B14" w:rsidTr="00F159F7">
        <w:trPr>
          <w:trHeight w:val="272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/>
                <w:iCs/>
                <w:color w:val="000000"/>
                <w:sz w:val="18"/>
                <w:szCs w:val="18"/>
              </w:rPr>
              <w:t>Автобус предоставляется на 8 часов.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F159F7">
              <w:rPr>
                <w:b/>
                <w:bCs/>
                <w:color w:val="000000"/>
                <w:sz w:val="18"/>
                <w:szCs w:val="18"/>
              </w:rPr>
              <w:t xml:space="preserve">Завтрак.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color w:val="000000"/>
                <w:sz w:val="18"/>
                <w:szCs w:val="18"/>
              </w:rPr>
              <w:t>Встреча с экскурсоводом.</w:t>
            </w:r>
            <w:r w:rsidRPr="00F159F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159F7">
              <w:rPr>
                <w:color w:val="000000"/>
                <w:sz w:val="18"/>
                <w:szCs w:val="18"/>
              </w:rPr>
              <w:t>Отправление от гостиницы на программу.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t xml:space="preserve">Автобусная экскурсия в Кронштадт «Морской щит на Балтике» </w:t>
            </w:r>
            <w:r w:rsidRPr="00F159F7">
              <w:rPr>
                <w:color w:val="000000"/>
                <w:sz w:val="18"/>
                <w:szCs w:val="18"/>
              </w:rPr>
              <w:t>познакомит с маленьким гордым городом, слава о котором далеко вышла за его границы. Основанный Петром I, Кронштадт многие годы был защитником Санкт-Петербурга с моря и главной базой Балтийского флота. Вы увидите памятники великим флотоводцам, морские гавани, откуда начинались военные походы, научные экспедиции и кругосветные плавания.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t xml:space="preserve">Посещение Никольского Морского собора - </w:t>
            </w:r>
            <w:r w:rsidRPr="00F159F7">
              <w:rPr>
                <w:color w:val="000000"/>
                <w:sz w:val="18"/>
                <w:szCs w:val="18"/>
              </w:rPr>
              <w:t>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t>Посещение музея Военно-Морской Славы</w:t>
            </w:r>
            <w:r>
              <w:rPr>
                <w:b/>
                <w:color w:val="000000"/>
                <w:sz w:val="18"/>
                <w:szCs w:val="18"/>
              </w:rPr>
              <w:t xml:space="preserve"> России </w:t>
            </w:r>
            <w:r w:rsidRPr="00F159F7">
              <w:rPr>
                <w:b/>
                <w:i/>
                <w:color w:val="FF0000"/>
                <w:sz w:val="18"/>
                <w:szCs w:val="18"/>
              </w:rPr>
              <w:t xml:space="preserve">(самостоятельное посещение по входным билетам, без экскурсионного обслуживания) </w:t>
            </w:r>
            <w:r w:rsidRPr="00F159F7"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F159F7">
              <w:rPr>
                <w:color w:val="000000"/>
                <w:sz w:val="18"/>
                <w:szCs w:val="18"/>
              </w:rPr>
              <w:t xml:space="preserve">инновационный музейный комплекс. </w:t>
            </w:r>
            <w:proofErr w:type="spellStart"/>
            <w:r w:rsidRPr="00F159F7">
              <w:rPr>
                <w:color w:val="000000"/>
                <w:sz w:val="18"/>
                <w:szCs w:val="18"/>
              </w:rPr>
              <w:t>Иммерсивный</w:t>
            </w:r>
            <w:proofErr w:type="spellEnd"/>
            <w:r w:rsidRPr="00F159F7">
              <w:rPr>
                <w:color w:val="000000"/>
                <w:sz w:val="18"/>
                <w:szCs w:val="18"/>
              </w:rPr>
              <w:t xml:space="preserve"> формат превращает посещение комплекса в увлекательное путешествие по истории военно-морского флота.  Главный экспонат - это </w:t>
            </w:r>
            <w:r w:rsidRPr="00F159F7">
              <w:rPr>
                <w:b/>
                <w:color w:val="000000"/>
                <w:sz w:val="18"/>
                <w:szCs w:val="18"/>
              </w:rPr>
              <w:t>легендарная первая атомная советская подводная лодка К-3</w:t>
            </w:r>
            <w:r w:rsidRPr="00F159F7">
              <w:rPr>
                <w:color w:val="000000"/>
                <w:sz w:val="18"/>
                <w:szCs w:val="18"/>
              </w:rPr>
              <w:t xml:space="preserve"> «Ленинский комсомол» </w:t>
            </w:r>
            <w:r w:rsidRPr="00F159F7">
              <w:rPr>
                <w:b/>
                <w:i/>
                <w:color w:val="000000"/>
                <w:sz w:val="18"/>
                <w:szCs w:val="18"/>
              </w:rPr>
              <w:t>(внешний осмотр).</w:t>
            </w:r>
            <w:r w:rsidRPr="00F159F7">
              <w:rPr>
                <w:color w:val="000000"/>
                <w:sz w:val="18"/>
                <w:szCs w:val="18"/>
              </w:rPr>
              <w:t xml:space="preserve">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  <w:u w:val="single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t>Экскурсия в Петергоф «Приморский парадиз Петра Великого»</w:t>
            </w:r>
            <w:r w:rsidRPr="00F159F7">
              <w:rPr>
                <w:color w:val="000000"/>
                <w:sz w:val="18"/>
                <w:szCs w:val="18"/>
              </w:rPr>
              <w:t xml:space="preserve"> с посещением 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Большого дворца. </w:t>
            </w:r>
            <w:r w:rsidRPr="00F159F7">
              <w:rPr>
                <w:color w:val="000000"/>
                <w:sz w:val="18"/>
                <w:szCs w:val="18"/>
              </w:rPr>
              <w:t>Петергоф - любимая приморская резиденция Петра Великого, которую он с гордостью показывал чужеземцам и называл «Мой приморский Парадиз». Центром Петергофского ансамбля является Большой дворец – «коронная» резиденция русских императоров. Великолепное трехэтажное здание с галереями и сверкающими позолотой куполов Церковного и корпуса под Гербом – протянулось вдоль террасы почти на триста метров.</w:t>
            </w:r>
            <w:r w:rsidRPr="00F159F7">
              <w:rPr>
                <w:b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</w:rPr>
              <w:lastRenderedPageBreak/>
              <w:t xml:space="preserve">Возвращение в гостиницу. </w:t>
            </w: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bidi="en-US"/>
              </w:rPr>
            </w:pPr>
          </w:p>
          <w:p w:rsidR="00A50B72" w:rsidRPr="00F159F7" w:rsidRDefault="00F159F7" w:rsidP="00F159F7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59F7">
              <w:rPr>
                <w:b/>
                <w:color w:val="000000"/>
                <w:sz w:val="18"/>
                <w:szCs w:val="18"/>
                <w:lang w:bidi="en-US"/>
              </w:rPr>
              <w:t>Свободное время.</w:t>
            </w:r>
          </w:p>
        </w:tc>
      </w:tr>
      <w:tr w:rsidR="00F159F7" w:rsidRPr="00F159F7" w:rsidTr="00F159F7">
        <w:trPr>
          <w:trHeight w:val="272"/>
        </w:trPr>
        <w:tc>
          <w:tcPr>
            <w:tcW w:w="1774" w:type="dxa"/>
            <w:vAlign w:val="center"/>
          </w:tcPr>
          <w:p w:rsidR="00F159F7" w:rsidRPr="00F159F7" w:rsidRDefault="00F159F7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4 день</w:t>
            </w:r>
          </w:p>
        </w:tc>
        <w:tc>
          <w:tcPr>
            <w:tcW w:w="13111" w:type="dxa"/>
            <w:vAlign w:val="center"/>
          </w:tcPr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Автобус</w:t>
            </w:r>
            <w:r w:rsidRPr="00F159F7">
              <w:rPr>
                <w:b/>
                <w:i/>
                <w:iCs/>
                <w:color w:val="000000"/>
                <w:sz w:val="18"/>
                <w:szCs w:val="18"/>
              </w:rPr>
              <w:t xml:space="preserve"> предоставляется на трансфер до первого музея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Завтрак.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</w:rPr>
              <w:t>Встреча с экскурсоводом.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F159F7">
              <w:rPr>
                <w:iCs/>
                <w:color w:val="000000"/>
                <w:sz w:val="18"/>
                <w:szCs w:val="18"/>
              </w:rPr>
              <w:t>Отправление от гостиницы на программу.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>Экскурсия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</w:rPr>
              <w:t xml:space="preserve"> «Магия старинных кварталов» </w:t>
            </w:r>
            <w:r w:rsidRPr="00F159F7">
              <w:rPr>
                <w:bCs/>
                <w:iCs/>
                <w:color w:val="000000"/>
                <w:sz w:val="18"/>
                <w:szCs w:val="18"/>
              </w:rPr>
              <w:t>с посещением</w:t>
            </w:r>
            <w:r w:rsidRPr="00F159F7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Исаакиевского собора </w:t>
            </w:r>
            <w:r w:rsidRPr="00F159F7">
              <w:rPr>
                <w:iCs/>
                <w:color w:val="000000"/>
                <w:sz w:val="18"/>
                <w:szCs w:val="18"/>
              </w:rPr>
              <w:t>- самый известный и крупный храм Санкт-Петербурга, выдающийся пример русской религиозной архитектуры.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Экскурсия в </w:t>
            </w:r>
            <w:proofErr w:type="spellStart"/>
            <w:r w:rsidRPr="00F159F7">
              <w:rPr>
                <w:b/>
                <w:iCs/>
                <w:color w:val="000000"/>
                <w:sz w:val="18"/>
                <w:szCs w:val="18"/>
              </w:rPr>
              <w:t>Юсуповский</w:t>
            </w:r>
            <w:proofErr w:type="spellEnd"/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 дворец</w:t>
            </w:r>
            <w:r w:rsidRPr="00F159F7">
              <w:rPr>
                <w:iCs/>
                <w:color w:val="000000"/>
                <w:sz w:val="18"/>
                <w:szCs w:val="18"/>
              </w:rPr>
              <w:t xml:space="preserve">,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Дополнительно рекомендуем:</w:t>
            </w: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lang w:bidi="en-US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  <w:lang w:bidi="en-US"/>
              </w:rPr>
              <w:t xml:space="preserve">- </w:t>
            </w:r>
            <w:r w:rsidRPr="00F159F7">
              <w:rPr>
                <w:b/>
                <w:iCs/>
                <w:color w:val="000000"/>
                <w:sz w:val="18"/>
                <w:szCs w:val="18"/>
                <w:lang w:bidi="en-US"/>
              </w:rPr>
              <w:t>Подъем на великолепную смотровую площадку Исаакиевского собора - колоннаду</w:t>
            </w:r>
            <w:r w:rsidRPr="00F159F7">
              <w:rPr>
                <w:iCs/>
                <w:color w:val="000000"/>
                <w:sz w:val="18"/>
                <w:szCs w:val="18"/>
                <w:lang w:bidi="en-US"/>
              </w:rPr>
              <w:t>, созданную в середине XX века на его куполе, откуда открывается прекрасный вид на центр города: Неву, Исаакиевскую и Дворцовую площадь, Петропавловскую крепость.</w:t>
            </w:r>
          </w:p>
        </w:tc>
      </w:tr>
      <w:tr w:rsidR="00F159F7" w:rsidRPr="006A2A03" w:rsidTr="00F159F7">
        <w:trPr>
          <w:trHeight w:val="272"/>
        </w:trPr>
        <w:tc>
          <w:tcPr>
            <w:tcW w:w="1774" w:type="dxa"/>
            <w:vAlign w:val="center"/>
          </w:tcPr>
          <w:p w:rsidR="00F159F7" w:rsidRDefault="00F159F7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5 день</w:t>
            </w:r>
          </w:p>
        </w:tc>
        <w:tc>
          <w:tcPr>
            <w:tcW w:w="13111" w:type="dxa"/>
            <w:vAlign w:val="center"/>
          </w:tcPr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/>
                <w:iCs/>
                <w:color w:val="000000"/>
                <w:sz w:val="18"/>
                <w:szCs w:val="18"/>
              </w:rPr>
              <w:t>Автобус предоставляется на 6 часов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>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Завтрак. </w:t>
            </w:r>
            <w:r w:rsidRPr="00F159F7">
              <w:rPr>
                <w:iCs/>
                <w:color w:val="000000"/>
                <w:sz w:val="18"/>
                <w:szCs w:val="18"/>
              </w:rPr>
              <w:t>Освобождение номеров.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</w:rPr>
              <w:t>Встреча с экскурсоводом.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F159F7">
              <w:rPr>
                <w:iCs/>
                <w:color w:val="000000"/>
                <w:sz w:val="18"/>
                <w:szCs w:val="18"/>
              </w:rPr>
              <w:t>Выезд из гостиницы на программу с вещами.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Загородная экскурсия в Царское Село «Жемчужина галантного века» </w:t>
            </w:r>
            <w:r w:rsidRPr="00F159F7">
              <w:rPr>
                <w:iCs/>
                <w:color w:val="000000"/>
                <w:sz w:val="18"/>
                <w:szCs w:val="18"/>
              </w:rPr>
              <w:t>с посещением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 Екатерининского дворца</w:t>
            </w:r>
            <w:r w:rsidRPr="006A2A03">
              <w:rPr>
                <w:b/>
                <w:iCs/>
                <w:color w:val="FF0000"/>
                <w:sz w:val="18"/>
                <w:szCs w:val="18"/>
              </w:rPr>
              <w:t>*</w:t>
            </w:r>
            <w:r w:rsidRPr="00F159F7">
              <w:rPr>
                <w:iCs/>
                <w:color w:val="000000"/>
                <w:sz w:val="18"/>
                <w:szCs w:val="18"/>
              </w:rPr>
              <w:t xml:space="preserve">. Царское Село - одна из красивейших загородных императорских резиденций </w:t>
            </w:r>
            <w:r w:rsidRPr="00F159F7">
              <w:rPr>
                <w:iCs/>
                <w:color w:val="000000"/>
                <w:sz w:val="18"/>
                <w:szCs w:val="18"/>
                <w:lang w:val="en-US"/>
              </w:rPr>
              <w:t>XVIII</w:t>
            </w:r>
            <w:r w:rsidRPr="00F159F7">
              <w:rPr>
                <w:iCs/>
                <w:color w:val="000000"/>
                <w:sz w:val="18"/>
                <w:szCs w:val="18"/>
              </w:rPr>
              <w:t xml:space="preserve"> века. В «золотой» анфиладе Екатерининского дворца находится знаменитая </w:t>
            </w:r>
            <w:r w:rsidRPr="00F159F7">
              <w:rPr>
                <w:b/>
                <w:iCs/>
                <w:color w:val="000000"/>
                <w:sz w:val="18"/>
                <w:szCs w:val="18"/>
              </w:rPr>
              <w:t>Янтарная комната</w:t>
            </w:r>
            <w:r w:rsidRPr="00F159F7">
              <w:rPr>
                <w:iCs/>
                <w:color w:val="000000"/>
                <w:sz w:val="18"/>
                <w:szCs w:val="18"/>
              </w:rPr>
              <w:t>.</w:t>
            </w:r>
            <w:r w:rsidRPr="00F159F7">
              <w:rPr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F159F7">
              <w:rPr>
                <w:b/>
                <w:iCs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</w:rPr>
              <w:t xml:space="preserve">Трансфер на вокзал или в аэропорт по окончании экскурсионной программы. </w:t>
            </w:r>
          </w:p>
          <w:p w:rsidR="00F159F7" w:rsidRPr="00F159F7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F159F7">
              <w:rPr>
                <w:iCs/>
                <w:color w:val="000000"/>
                <w:sz w:val="18"/>
                <w:szCs w:val="18"/>
              </w:rPr>
              <w:t>Отъезд группы.</w:t>
            </w:r>
          </w:p>
          <w:p w:rsidR="006A2A03" w:rsidRDefault="006A2A03" w:rsidP="00F159F7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F159F7" w:rsidRPr="006A2A03" w:rsidRDefault="00F159F7" w:rsidP="00F159F7">
            <w:pPr>
              <w:pStyle w:val="a5"/>
              <w:spacing w:before="0" w:beforeAutospacing="0" w:after="0" w:afterAutospacing="0"/>
              <w:rPr>
                <w:b/>
                <w:iCs/>
                <w:color w:val="FF0000"/>
                <w:sz w:val="18"/>
                <w:szCs w:val="18"/>
              </w:rPr>
            </w:pPr>
            <w:r w:rsidRPr="006A2A03">
              <w:rPr>
                <w:b/>
                <w:i/>
                <w:iCs/>
                <w:color w:val="FF0000"/>
                <w:sz w:val="18"/>
                <w:szCs w:val="18"/>
              </w:rPr>
              <w:t xml:space="preserve">*Скидка за входной билет в Екатерининский дворец на школьника, не достигшего 14-ти летнего возраста – 800 руб. </w:t>
            </w:r>
          </w:p>
          <w:p w:rsidR="006A2A03" w:rsidRDefault="006A2A03" w:rsidP="00F159F7">
            <w:pPr>
              <w:pStyle w:val="a5"/>
              <w:spacing w:before="0" w:beforeAutospacing="0" w:after="0" w:afterAutospacing="0"/>
              <w:rPr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  <w:p w:rsidR="00F159F7" w:rsidRPr="006A2A03" w:rsidRDefault="00F159F7" w:rsidP="00F159F7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A0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Дополнительно рекомендуем: </w:t>
            </w:r>
          </w:p>
          <w:p w:rsidR="006A2A03" w:rsidRDefault="006A2A03" w:rsidP="00F159F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  <w:lang w:bidi="en-US"/>
              </w:rPr>
            </w:pPr>
          </w:p>
          <w:p w:rsidR="00F159F7" w:rsidRPr="006A2A03" w:rsidRDefault="00F159F7" w:rsidP="00F159F7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6A2A03">
              <w:rPr>
                <w:iCs/>
                <w:color w:val="000000"/>
                <w:sz w:val="18"/>
                <w:szCs w:val="18"/>
                <w:lang w:bidi="en-US"/>
              </w:rPr>
              <w:t xml:space="preserve">- экскурсия в  </w:t>
            </w:r>
            <w:r w:rsidRPr="006A2A03">
              <w:rPr>
                <w:b/>
                <w:iCs/>
                <w:color w:val="000000"/>
                <w:sz w:val="18"/>
                <w:szCs w:val="18"/>
                <w:lang w:bidi="en-US"/>
              </w:rPr>
              <w:t>Царскосельский Лицей</w:t>
            </w:r>
            <w:r w:rsidRPr="006A2A03">
              <w:rPr>
                <w:iCs/>
                <w:color w:val="000000"/>
                <w:sz w:val="18"/>
                <w:szCs w:val="18"/>
                <w:lang w:bidi="en-US"/>
              </w:rPr>
              <w:t>.</w:t>
            </w:r>
          </w:p>
        </w:tc>
      </w:tr>
    </w:tbl>
    <w:p w:rsidR="006A2A03" w:rsidRPr="006A2A03" w:rsidRDefault="006A2A03" w:rsidP="006A2A03">
      <w:pPr>
        <w:rPr>
          <w:b/>
          <w:i/>
          <w:sz w:val="20"/>
          <w:szCs w:val="20"/>
          <w:lang w:val="ru-RU"/>
        </w:rPr>
      </w:pPr>
      <w:r w:rsidRPr="006A2A03">
        <w:rPr>
          <w:b/>
          <w:i/>
          <w:sz w:val="20"/>
          <w:szCs w:val="20"/>
          <w:lang w:val="ru-RU"/>
        </w:rPr>
        <w:t>Возможно изменение порядка проведения экскурсий, а также замена их на равноценные.</w:t>
      </w: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958"/>
        <w:gridCol w:w="1683"/>
        <w:gridCol w:w="836"/>
        <w:gridCol w:w="710"/>
        <w:gridCol w:w="850"/>
        <w:gridCol w:w="850"/>
        <w:gridCol w:w="1558"/>
        <w:gridCol w:w="4784"/>
      </w:tblGrid>
      <w:tr w:rsidR="006A2A03" w:rsidRPr="006A2A03" w:rsidTr="006A2A03">
        <w:trPr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bookmarkStart w:id="0" w:name="OLE_LINK1"/>
            <w:bookmarkStart w:id="1" w:name="OLE_LINK2"/>
            <w:bookmarkStart w:id="2" w:name="OLE_LINK4"/>
            <w:bookmarkStart w:id="3" w:name="OLE_LINK35"/>
            <w:bookmarkStart w:id="4" w:name="OLE_LINK36"/>
            <w:bookmarkStart w:id="5" w:name="OLE_LINK37"/>
            <w:bookmarkStart w:id="6" w:name="OLE_LINK19"/>
            <w:bookmarkStart w:id="7" w:name="OLE_LINK21"/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00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«ЮНОСТЬ»,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номер</w:t>
            </w:r>
            <w:r w:rsidRPr="006A2A03">
              <w:rPr>
                <w:rFonts w:ascii="Verdana" w:hAnsi="Verdana"/>
                <w:sz w:val="17"/>
                <w:szCs w:val="17"/>
              </w:rPr>
              <w:t> 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в</w:t>
            </w:r>
            <w:r w:rsidRPr="006A2A03">
              <w:rPr>
                <w:rFonts w:ascii="Verdana" w:hAnsi="Verdana"/>
                <w:sz w:val="17"/>
                <w:szCs w:val="17"/>
              </w:rPr>
              <w:t> 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блоке,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2-х, 3-х местное размещение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14.10.24-08.11.23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Континентальный</w:t>
            </w:r>
            <w:proofErr w:type="spellEnd"/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19920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23070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26035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1500/2900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00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170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11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21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Pr="00D551E0" w:rsidRDefault="006A2A03" w:rsidP="006A2A03">
      <w:pPr>
        <w:tabs>
          <w:tab w:val="left" w:pos="1387"/>
        </w:tabs>
        <w:rPr>
          <w:b/>
          <w:sz w:val="8"/>
          <w:szCs w:val="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995"/>
        <w:gridCol w:w="1648"/>
        <w:gridCol w:w="1176"/>
        <w:gridCol w:w="1150"/>
        <w:gridCol w:w="1194"/>
        <w:gridCol w:w="1278"/>
        <w:gridCol w:w="1817"/>
        <w:gridCol w:w="2239"/>
      </w:tblGrid>
      <w:tr w:rsidR="006A2A03" w:rsidRPr="006A2A03" w:rsidTr="006A2A03">
        <w:trPr>
          <w:jc w:val="center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64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4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0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6"/>
                <w:szCs w:val="16"/>
                <w:lang w:val="ru-RU"/>
              </w:rPr>
              <w:t>«ПОЛЮСТРОВО» ***,</w:t>
            </w: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 местное размещение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14.10.24-04.11.24</w:t>
            </w:r>
          </w:p>
        </w:tc>
        <w:tc>
          <w:tcPr>
            <w:tcW w:w="56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20660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23825</w:t>
            </w:r>
          </w:p>
        </w:tc>
        <w:tc>
          <w:tcPr>
            <w:tcW w:w="4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26810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30675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1280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1760/3110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0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05.11.24-30.12.24</w:t>
            </w:r>
          </w:p>
        </w:tc>
        <w:tc>
          <w:tcPr>
            <w:tcW w:w="566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19920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23070</w:t>
            </w:r>
          </w:p>
        </w:tc>
        <w:tc>
          <w:tcPr>
            <w:tcW w:w="4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26040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1090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1560/2700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1959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64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1584"/>
        <w:gridCol w:w="1698"/>
        <w:gridCol w:w="1133"/>
        <w:gridCol w:w="1106"/>
        <w:gridCol w:w="1150"/>
        <w:gridCol w:w="1229"/>
        <w:gridCol w:w="1750"/>
        <w:gridCol w:w="2158"/>
      </w:tblGrid>
      <w:tr w:rsidR="006A2A03" w:rsidRPr="006A2A03" w:rsidTr="006A2A03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5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«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ОХТИНСКАЯ»*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 местное размещение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14.10.24-04.11.24</w:t>
            </w:r>
          </w:p>
        </w:tc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21150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24325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27330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31195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1600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1890/3580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05.11.24-27.12.24</w:t>
            </w:r>
          </w:p>
        </w:tc>
        <w:tc>
          <w:tcPr>
            <w:tcW w:w="58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20900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24075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27070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30935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1540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1830/3450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7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866"/>
        <w:gridCol w:w="1572"/>
        <w:gridCol w:w="1133"/>
        <w:gridCol w:w="1106"/>
        <w:gridCol w:w="1150"/>
        <w:gridCol w:w="1229"/>
        <w:gridCol w:w="1750"/>
        <w:gridCol w:w="2158"/>
      </w:tblGrid>
      <w:tr w:rsidR="006A2A03" w:rsidRPr="006A2A03" w:rsidTr="006A2A03">
        <w:trPr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lastRenderedPageBreak/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91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«А ОТЕЛЬ ФОНТАНКА» ***,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 xml:space="preserve">2-х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местное</w:t>
            </w:r>
            <w:proofErr w:type="spellEnd"/>
            <w:r w:rsidRPr="006A2A03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размещение</w:t>
            </w:r>
            <w:proofErr w:type="spellEnd"/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14.10.24-02.11.24</w:t>
            </w:r>
          </w:p>
        </w:tc>
        <w:tc>
          <w:tcPr>
            <w:tcW w:w="54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21885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25080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28110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31970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1160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1890/3110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91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02.11.24-28.12.24</w:t>
            </w:r>
          </w:p>
        </w:tc>
        <w:tc>
          <w:tcPr>
            <w:tcW w:w="540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20410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23570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26560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30420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840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1560/2430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7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834"/>
        <w:gridCol w:w="1561"/>
        <w:gridCol w:w="1139"/>
        <w:gridCol w:w="1115"/>
        <w:gridCol w:w="1156"/>
        <w:gridCol w:w="1238"/>
        <w:gridCol w:w="1759"/>
        <w:gridCol w:w="2169"/>
      </w:tblGrid>
      <w:tr w:rsidR="006A2A03" w:rsidRPr="006A2A03" w:rsidTr="006A2A03">
        <w:trPr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89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«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РОССИЯ»*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**, 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 местное размещение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14.10.24-04.11.24</w:t>
            </w:r>
          </w:p>
        </w:tc>
        <w:tc>
          <w:tcPr>
            <w:tcW w:w="53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22380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25580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28625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32490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1410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2030/3510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89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04.11.24-30.12.24</w:t>
            </w:r>
          </w:p>
        </w:tc>
        <w:tc>
          <w:tcPr>
            <w:tcW w:w="53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20165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23320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26295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30160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870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1460/2370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55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645"/>
        <w:gridCol w:w="1575"/>
        <w:gridCol w:w="1141"/>
        <w:gridCol w:w="1115"/>
        <w:gridCol w:w="1159"/>
        <w:gridCol w:w="1238"/>
        <w:gridCol w:w="1762"/>
        <w:gridCol w:w="2175"/>
      </w:tblGrid>
      <w:tr w:rsidR="006A2A03" w:rsidRPr="006A2A03" w:rsidTr="006A2A03">
        <w:trPr>
          <w:jc w:val="center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4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«Катарина Гранд Палас 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Отель»*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смарт цоколь/мансарда,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 xml:space="preserve">2-х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местное</w:t>
            </w:r>
            <w:proofErr w:type="spellEnd"/>
            <w:r w:rsidRPr="006A2A03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размещение</w:t>
            </w:r>
            <w:proofErr w:type="spellEnd"/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14.10.24-05.11.24</w:t>
            </w:r>
          </w:p>
        </w:tc>
        <w:tc>
          <w:tcPr>
            <w:tcW w:w="54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22620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25830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28880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32750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1920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2300/4320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944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06.11.24-29.12.24</w:t>
            </w:r>
          </w:p>
        </w:tc>
        <w:tc>
          <w:tcPr>
            <w:tcW w:w="54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22130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25330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28365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32230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 xml:space="preserve">     1670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2030/3780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50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9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p w:rsidR="006A2A03" w:rsidRDefault="006A2A03" w:rsidP="006A2A03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855"/>
        <w:gridCol w:w="1636"/>
        <w:gridCol w:w="1153"/>
        <w:gridCol w:w="1127"/>
        <w:gridCol w:w="1171"/>
        <w:gridCol w:w="1252"/>
        <w:gridCol w:w="1782"/>
        <w:gridCol w:w="2198"/>
      </w:tblGrid>
      <w:tr w:rsidR="006A2A03" w:rsidRPr="006A2A03" w:rsidTr="006A2A03">
        <w:trPr>
          <w:jc w:val="center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lastRenderedPageBreak/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19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«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Москва»*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 местное размещение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14.10.24-04.11.24</w:t>
            </w:r>
          </w:p>
        </w:tc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22620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25830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28880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32750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1800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2300/4320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819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05.11.24-30.12.24</w:t>
            </w:r>
          </w:p>
        </w:tc>
        <w:tc>
          <w:tcPr>
            <w:tcW w:w="56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21640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24830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27850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31710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1480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1960/3510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1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61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Pr="006A2A03" w:rsidRDefault="006A2A03" w:rsidP="006A2A03">
      <w:pPr>
        <w:tabs>
          <w:tab w:val="left" w:pos="1387"/>
        </w:tabs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044"/>
        <w:gridCol w:w="1660"/>
        <w:gridCol w:w="1136"/>
        <w:gridCol w:w="1109"/>
        <w:gridCol w:w="1150"/>
        <w:gridCol w:w="1232"/>
        <w:gridCol w:w="1753"/>
        <w:gridCol w:w="2158"/>
      </w:tblGrid>
      <w:tr w:rsidR="006A2A03" w:rsidRPr="006A2A03" w:rsidTr="006A2A03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96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«Азимут 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Отель»*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смарт номер,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>2-х местное размещение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14.10.24-02.11.24</w:t>
            </w:r>
          </w:p>
        </w:tc>
        <w:tc>
          <w:tcPr>
            <w:tcW w:w="57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22870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26080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29140</w:t>
            </w:r>
          </w:p>
        </w:tc>
        <w:tc>
          <w:tcPr>
            <w:tcW w:w="4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33000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1600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2370/4050</w:t>
            </w:r>
          </w:p>
        </w:tc>
      </w:tr>
      <w:tr w:rsidR="006A2A03" w:rsidRPr="006A2A03" w:rsidTr="006A2A03">
        <w:trPr>
          <w:trHeight w:val="432"/>
          <w:jc w:val="center"/>
        </w:trPr>
        <w:tc>
          <w:tcPr>
            <w:tcW w:w="796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03.11.24-30.12.24</w:t>
            </w:r>
          </w:p>
        </w:tc>
        <w:tc>
          <w:tcPr>
            <w:tcW w:w="570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21640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24830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27850</w:t>
            </w:r>
          </w:p>
        </w:tc>
        <w:tc>
          <w:tcPr>
            <w:tcW w:w="4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2A03">
              <w:rPr>
                <w:rFonts w:ascii="Verdana" w:hAnsi="Verdana"/>
                <w:sz w:val="16"/>
                <w:szCs w:val="16"/>
              </w:rPr>
              <w:t>31710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1280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2030/3380</w:t>
            </w:r>
          </w:p>
        </w:tc>
      </w:tr>
      <w:tr w:rsidR="006A2A03" w:rsidRPr="006A2A03" w:rsidTr="006A2A03">
        <w:trPr>
          <w:trHeight w:val="508"/>
          <w:jc w:val="center"/>
        </w:trPr>
        <w:tc>
          <w:tcPr>
            <w:tcW w:w="206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p w:rsidR="006A2A03" w:rsidRPr="006A2A03" w:rsidRDefault="006A2A03" w:rsidP="006A2A03">
      <w:pPr>
        <w:tabs>
          <w:tab w:val="left" w:pos="1387"/>
        </w:tabs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788"/>
        <w:gridCol w:w="1578"/>
        <w:gridCol w:w="1136"/>
        <w:gridCol w:w="1109"/>
        <w:gridCol w:w="1153"/>
        <w:gridCol w:w="1235"/>
        <w:gridCol w:w="1753"/>
        <w:gridCol w:w="2163"/>
      </w:tblGrid>
      <w:tr w:rsidR="006A2A03" w:rsidRPr="006A2A03" w:rsidTr="006A2A03">
        <w:trPr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Гостиница</w:t>
            </w:r>
            <w:proofErr w:type="spellEnd"/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Категория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номеров</w:t>
            </w:r>
            <w:proofErr w:type="spellEnd"/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Период</w:t>
            </w:r>
            <w:proofErr w:type="spellEnd"/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действия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цен</w:t>
            </w:r>
            <w:proofErr w:type="spell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Тип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завтрака</w:t>
            </w:r>
            <w:proofErr w:type="spellEnd"/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5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дней</w:t>
            </w:r>
            <w:proofErr w:type="spellEnd"/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/ 4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ночи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Доплата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за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в сутки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Доп. ночь</w:t>
            </w:r>
          </w:p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>с человека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в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DBL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/ </w:t>
            </w:r>
            <w:r w:rsidRPr="006A2A03">
              <w:rPr>
                <w:rFonts w:ascii="Verdana" w:hAnsi="Verdana"/>
                <w:b/>
                <w:sz w:val="18"/>
                <w:szCs w:val="20"/>
              </w:rPr>
              <w:t>SGL</w:t>
            </w:r>
            <w:r w:rsidRPr="006A2A03">
              <w:rPr>
                <w:rFonts w:ascii="Verdana" w:hAnsi="Verdana"/>
                <w:b/>
                <w:sz w:val="18"/>
                <w:szCs w:val="20"/>
                <w:lang w:val="ru-RU"/>
              </w:rPr>
              <w:t xml:space="preserve"> </w:t>
            </w: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 xml:space="preserve">с </w:t>
            </w:r>
            <w:proofErr w:type="spellStart"/>
            <w:r w:rsidRPr="006A2A03">
              <w:rPr>
                <w:rFonts w:ascii="Verdana" w:hAnsi="Verdana"/>
                <w:b/>
                <w:sz w:val="18"/>
                <w:szCs w:val="20"/>
              </w:rPr>
              <w:t>завтраком</w:t>
            </w:r>
            <w:proofErr w:type="spellEnd"/>
          </w:p>
        </w:tc>
      </w:tr>
      <w:tr w:rsidR="006A2A03" w:rsidRPr="006A2A03" w:rsidTr="006B7193">
        <w:trPr>
          <w:trHeight w:val="432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45+2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30+2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20+2</w:t>
            </w:r>
          </w:p>
        </w:tc>
        <w:tc>
          <w:tcPr>
            <w:tcW w:w="4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b/>
                <w:sz w:val="18"/>
                <w:szCs w:val="20"/>
              </w:rPr>
              <w:t>10+1/ 15+2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A2A03" w:rsidRPr="006A2A03" w:rsidTr="006B7193">
        <w:trPr>
          <w:trHeight w:val="432"/>
          <w:jc w:val="center"/>
        </w:trPr>
        <w:tc>
          <w:tcPr>
            <w:tcW w:w="90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sz w:val="17"/>
                <w:szCs w:val="17"/>
                <w:lang w:val="ru-RU"/>
              </w:rPr>
            </w:pPr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«Санкт-</w:t>
            </w:r>
            <w:proofErr w:type="gramStart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>Петербург»*</w:t>
            </w:r>
            <w:proofErr w:type="gramEnd"/>
            <w:r w:rsidRPr="006A2A03">
              <w:rPr>
                <w:rFonts w:ascii="Verdana" w:hAnsi="Verdana"/>
                <w:b/>
                <w:sz w:val="17"/>
                <w:szCs w:val="17"/>
                <w:lang w:val="ru-RU"/>
              </w:rPr>
              <w:t xml:space="preserve">***, </w:t>
            </w:r>
            <w:r w:rsidRPr="006A2A03">
              <w:rPr>
                <w:rFonts w:ascii="Verdana" w:hAnsi="Verdana"/>
                <w:sz w:val="17"/>
                <w:szCs w:val="17"/>
                <w:lang w:val="ru-RU"/>
              </w:rPr>
              <w:t xml:space="preserve">стандартный номер (вид во  двор), </w:t>
            </w:r>
          </w:p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8"/>
                <w:szCs w:val="20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 xml:space="preserve">2-х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местное</w:t>
            </w:r>
            <w:proofErr w:type="spellEnd"/>
            <w:r w:rsidRPr="006A2A03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7"/>
                <w:szCs w:val="17"/>
              </w:rPr>
              <w:t>размещение</w:t>
            </w:r>
            <w:proofErr w:type="spellEnd"/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14.10.24-04.11.24</w:t>
            </w:r>
          </w:p>
        </w:tc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6A2A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A2A03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23360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26585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29660</w:t>
            </w:r>
          </w:p>
        </w:tc>
        <w:tc>
          <w:tcPr>
            <w:tcW w:w="4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33525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2370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2500/5000</w:t>
            </w:r>
          </w:p>
        </w:tc>
      </w:tr>
      <w:tr w:rsidR="006A2A03" w:rsidRPr="006A2A03" w:rsidTr="006B7193">
        <w:trPr>
          <w:trHeight w:val="432"/>
          <w:jc w:val="center"/>
        </w:trPr>
        <w:tc>
          <w:tcPr>
            <w:tcW w:w="90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A2A03" w:rsidRPr="006A2A03" w:rsidRDefault="006A2A03" w:rsidP="00107C89">
            <w:pPr>
              <w:spacing w:line="276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A2A03">
              <w:rPr>
                <w:rFonts w:ascii="Verdana" w:hAnsi="Verdana"/>
                <w:sz w:val="17"/>
                <w:szCs w:val="17"/>
              </w:rPr>
              <w:t>05.11.24-30.12.24</w:t>
            </w:r>
          </w:p>
        </w:tc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22620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25830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28890</w:t>
            </w:r>
          </w:p>
        </w:tc>
        <w:tc>
          <w:tcPr>
            <w:tcW w:w="4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A03">
              <w:rPr>
                <w:rFonts w:ascii="Verdana" w:hAnsi="Verdana"/>
                <w:sz w:val="18"/>
                <w:szCs w:val="18"/>
              </w:rPr>
              <w:t>32750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6A2A03" w:rsidRPr="006A2A03" w:rsidRDefault="006A2A03" w:rsidP="00107C8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1680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A2A03" w:rsidRPr="006A2A03" w:rsidRDefault="006A2A03" w:rsidP="00107C89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2100/3750</w:t>
            </w:r>
          </w:p>
        </w:tc>
      </w:tr>
      <w:tr w:rsidR="006A2A03" w:rsidRPr="006A2A03" w:rsidTr="006B7193">
        <w:trPr>
          <w:trHeight w:val="508"/>
          <w:jc w:val="center"/>
        </w:trPr>
        <w:tc>
          <w:tcPr>
            <w:tcW w:w="206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rPr>
                <w:rFonts w:ascii="Verdana" w:hAnsi="Verdana"/>
                <w:sz w:val="18"/>
                <w:szCs w:val="20"/>
                <w:lang w:val="ru-RU"/>
              </w:rPr>
            </w:pPr>
            <w:r w:rsidRPr="006A2A03">
              <w:rPr>
                <w:rFonts w:ascii="Verdana" w:hAnsi="Verdana"/>
                <w:b/>
                <w:i/>
                <w:sz w:val="18"/>
                <w:szCs w:val="20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1100</w:t>
            </w:r>
          </w:p>
        </w:tc>
        <w:tc>
          <w:tcPr>
            <w:tcW w:w="13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A2A03" w:rsidRPr="006A2A03" w:rsidRDefault="006A2A03" w:rsidP="00107C89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6A2A03">
              <w:rPr>
                <w:rFonts w:ascii="Verdana" w:hAnsi="Verdana"/>
                <w:sz w:val="18"/>
                <w:szCs w:val="20"/>
              </w:rPr>
              <w:t>-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:rsidR="00A50B72" w:rsidRPr="006B7193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  <w:r w:rsidR="00A50B72" w:rsidRPr="006B7193">
        <w:rPr>
          <w:rFonts w:ascii="Verdana" w:hAnsi="Verdana"/>
          <w:b/>
          <w:color w:val="4A4A4A"/>
          <w:sz w:val="18"/>
          <w:szCs w:val="18"/>
        </w:rPr>
        <w:br/>
      </w:r>
    </w:p>
    <w:p w:rsidR="00A50B72" w:rsidRDefault="00A50B72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color w:val="4A4A4A"/>
          <w:sz w:val="18"/>
          <w:szCs w:val="18"/>
        </w:rPr>
      </w:pPr>
      <w:bookmarkStart w:id="8" w:name="_GoBack"/>
      <w:bookmarkEnd w:id="8"/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lastRenderedPageBreak/>
        <w:t>В СТОИМОСТЬ ВКЛЮЧЕНО: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встреча на вокзале или в аэропорту с 07:00;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проживание (согласно выбранному варианту);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питание: завтраки (со второго дня тура), обеды – ежедневно;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экскурсионная программа, включая входные билеты в музеи;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экскурсовода;</w:t>
      </w:r>
    </w:p>
    <w:p w:rsid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транспорт – по программе;</w:t>
      </w:r>
    </w:p>
    <w:p w:rsidR="00A50B72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трансфер на вокзал или в аэропорт в день отъезда по окончании экскурсионной программы.</w:t>
      </w:r>
    </w:p>
    <w:p w:rsidR="006A2A03" w:rsidRDefault="006A2A03" w:rsidP="00A50B72">
      <w:pPr>
        <w:rPr>
          <w:rFonts w:ascii="Times New Roman" w:hAnsi="Times New Roman"/>
          <w:b/>
          <w:lang w:val="ru-RU"/>
        </w:rPr>
      </w:pP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t>ДОПОЛНИТЕЛЬНО ОПЛАЧИВАЕТСЯ: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ранняя встреча до 07:00 утра;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завтрак в первый день тура (от 400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ужин в кафе города (от 650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проезд на общественном транспорте;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камеры хранения на вокзале.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42508D"/>
    <w:rsid w:val="00497498"/>
    <w:rsid w:val="006A2A03"/>
    <w:rsid w:val="006B7193"/>
    <w:rsid w:val="008E2CED"/>
    <w:rsid w:val="00A50B72"/>
    <w:rsid w:val="00DD7200"/>
    <w:rsid w:val="00E061E5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E476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2</cp:revision>
  <dcterms:created xsi:type="dcterms:W3CDTF">2024-07-10T10:42:00Z</dcterms:created>
  <dcterms:modified xsi:type="dcterms:W3CDTF">2024-07-10T12:28:00Z</dcterms:modified>
</cp:coreProperties>
</file>